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14A9A" w14:textId="16C29375" w:rsidR="006E377E" w:rsidRDefault="006E377E" w:rsidP="00F056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</w:t>
      </w:r>
    </w:p>
    <w:p w14:paraId="419FACA6" w14:textId="25AF23AD" w:rsidR="00F0566D" w:rsidRDefault="00F0566D" w:rsidP="00F056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F86B07" w14:textId="372EDAD0" w:rsidR="00F0566D" w:rsidRDefault="00F0566D" w:rsidP="00F056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8D2D4A" w14:textId="77777777" w:rsidR="00F0566D" w:rsidRDefault="00F0566D" w:rsidP="00F056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07FD31" w14:textId="77777777" w:rsidR="006E377E" w:rsidRDefault="006E377E" w:rsidP="006E3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891565" w14:textId="77777777" w:rsidR="006E377E" w:rsidRDefault="006E377E" w:rsidP="006E3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06A04D" w14:textId="77777777" w:rsidR="006E377E" w:rsidRDefault="006E377E" w:rsidP="006E3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40974A" w14:textId="120F2D8D" w:rsidR="006E377E" w:rsidRPr="008E6061" w:rsidRDefault="006E377E" w:rsidP="006E3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E6061">
        <w:rPr>
          <w:rFonts w:ascii="Times New Roman" w:eastAsia="Times New Roman" w:hAnsi="Times New Roman" w:cs="Times New Roman"/>
          <w:b/>
          <w:caps/>
          <w:sz w:val="24"/>
          <w:szCs w:val="24"/>
        </w:rPr>
        <w:t>Техническое задание</w:t>
      </w:r>
    </w:p>
    <w:p w14:paraId="6B534081" w14:textId="73DE7D3C" w:rsidR="00F0566D" w:rsidRDefault="00F0566D" w:rsidP="006E3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77680D" w14:textId="77777777" w:rsidR="00F0566D" w:rsidRPr="006E377E" w:rsidRDefault="00F0566D" w:rsidP="006E3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8F2B0" w14:textId="1AAE1741" w:rsidR="006E377E" w:rsidRPr="008E6061" w:rsidRDefault="006E377E" w:rsidP="006E377E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bookmarkStart w:id="0" w:name="_Hlk231912353"/>
      <w:bookmarkStart w:id="1" w:name="_Hlk231912322"/>
      <w:r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выполнение </w:t>
      </w:r>
      <w:bookmarkStart w:id="2" w:name="_Hlk231914330"/>
      <w:r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 по </w:t>
      </w:r>
      <w:r w:rsidR="003F47BB" w:rsidRPr="008E6061">
        <w:rPr>
          <w:rFonts w:ascii="Times New Roman" w:eastAsia="Times New Roman" w:hAnsi="Times New Roman" w:cs="Times New Roman"/>
          <w:bCs/>
          <w:sz w:val="24"/>
          <w:szCs w:val="24"/>
        </w:rPr>
        <w:t>ремонту производственн</w:t>
      </w:r>
      <w:r w:rsidR="00F0566D" w:rsidRPr="008E6061">
        <w:rPr>
          <w:rFonts w:ascii="Times New Roman" w:eastAsia="Times New Roman" w:hAnsi="Times New Roman" w:cs="Times New Roman"/>
          <w:bCs/>
          <w:sz w:val="24"/>
          <w:szCs w:val="24"/>
        </w:rPr>
        <w:t>ого</w:t>
      </w:r>
      <w:r w:rsidR="003F47BB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0566D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помещения по </w:t>
      </w:r>
      <w:r w:rsidR="00AA0870" w:rsidRPr="008E6061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632F2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дресу: г. </w:t>
      </w:r>
      <w:r w:rsidR="00AC3207" w:rsidRPr="008E6061">
        <w:rPr>
          <w:rFonts w:ascii="Times New Roman" w:eastAsia="Times New Roman" w:hAnsi="Times New Roman" w:cs="Times New Roman"/>
          <w:bCs/>
          <w:sz w:val="24"/>
          <w:szCs w:val="24"/>
        </w:rPr>
        <w:t>Рязань</w:t>
      </w:r>
      <w:r w:rsidR="00B632F2" w:rsidRPr="008E606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E6061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C3207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Рязань-2 </w:t>
      </w:r>
      <w:proofErr w:type="spellStart"/>
      <w:r w:rsidR="00AC3207" w:rsidRPr="008E6061">
        <w:rPr>
          <w:rFonts w:ascii="Times New Roman" w:eastAsia="Times New Roman" w:hAnsi="Times New Roman" w:cs="Times New Roman"/>
          <w:bCs/>
          <w:sz w:val="24"/>
          <w:szCs w:val="24"/>
        </w:rPr>
        <w:t>ст</w:t>
      </w:r>
      <w:proofErr w:type="spellEnd"/>
      <w:r w:rsidR="00AC3207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, д 3, </w:t>
      </w:r>
      <w:proofErr w:type="spellStart"/>
      <w:r w:rsidR="00AC3207" w:rsidRPr="008E6061">
        <w:rPr>
          <w:rFonts w:ascii="Times New Roman" w:eastAsia="Times New Roman" w:hAnsi="Times New Roman" w:cs="Times New Roman"/>
          <w:bCs/>
          <w:sz w:val="24"/>
          <w:szCs w:val="24"/>
        </w:rPr>
        <w:t>пом</w:t>
      </w:r>
      <w:proofErr w:type="spellEnd"/>
      <w:r w:rsidR="00AC3207" w:rsidRPr="008E6061">
        <w:rPr>
          <w:rFonts w:ascii="Times New Roman" w:eastAsia="Times New Roman" w:hAnsi="Times New Roman" w:cs="Times New Roman"/>
          <w:bCs/>
          <w:sz w:val="24"/>
          <w:szCs w:val="24"/>
        </w:rPr>
        <w:t xml:space="preserve"> Н2</w:t>
      </w:r>
      <w:bookmarkEnd w:id="0"/>
      <w:bookmarkEnd w:id="2"/>
    </w:p>
    <w:bookmarkEnd w:id="1"/>
    <w:p w14:paraId="5D8306B4" w14:textId="77777777" w:rsidR="006E377E" w:rsidRDefault="006E377E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06A50D26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F6118C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0BD7D0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329FE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4ED09C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A5DA9E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C0D974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3334D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B3C3A1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64A2DE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C9255E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AB77C4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1E7458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21B26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B87013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B058A1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44D628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D882D1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1F4DF0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FDCB00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619E88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0BB7F3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9CB887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5FBEF3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2D5B0E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0AD558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A75FB9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0FEC03" w14:textId="77777777" w:rsidR="000C5647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DE0496" w14:textId="77777777" w:rsidR="000C5647" w:rsidRPr="006E377E" w:rsidRDefault="000C5647" w:rsidP="006E377E">
      <w:pPr>
        <w:widowControl w:val="0"/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2ABA2" w14:textId="74C3B7A7" w:rsidR="006E377E" w:rsidRDefault="00AC3207" w:rsidP="000C564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</w:t>
      </w:r>
      <w:r w:rsidR="000C5647"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36964F3" w14:textId="4D528BAE" w:rsidR="00AC3207" w:rsidRDefault="00AC3207" w:rsidP="000C564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C55E09" w14:textId="18B57895" w:rsidR="00AC3207" w:rsidRDefault="00AC3207" w:rsidP="000C564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FA29B" w14:textId="77777777" w:rsidR="00AC3207" w:rsidRDefault="00AC3207" w:rsidP="000C564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F4816" w14:textId="77777777" w:rsidR="000C5647" w:rsidRPr="006E377E" w:rsidRDefault="000C5647" w:rsidP="000C564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5D2C7D" w14:textId="77777777" w:rsidR="006E377E" w:rsidRPr="006E377E" w:rsidRDefault="006E377E" w:rsidP="006E377E">
      <w:pPr>
        <w:numPr>
          <w:ilvl w:val="0"/>
          <w:numId w:val="4"/>
        </w:numPr>
        <w:spacing w:before="240" w:after="0" w:line="240" w:lineRule="auto"/>
        <w:ind w:left="357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</w:p>
    <w:p w14:paraId="4E808F9A" w14:textId="77777777" w:rsidR="006E377E" w:rsidRPr="006E377E" w:rsidRDefault="006E377E" w:rsidP="006E377E">
      <w:pPr>
        <w:spacing w:before="240" w:after="0" w:line="240" w:lineRule="auto"/>
        <w:ind w:left="3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11D8C5" w14:textId="77777777" w:rsidR="006E377E" w:rsidRPr="006E377E" w:rsidRDefault="006E377E" w:rsidP="006E377E">
      <w:pPr>
        <w:spacing w:before="240" w:after="0" w:line="240" w:lineRule="auto"/>
        <w:ind w:left="3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7655"/>
      </w:tblGrid>
      <w:tr w:rsidR="006E377E" w:rsidRPr="006E377E" w14:paraId="35C3AD50" w14:textId="77777777" w:rsidTr="001815CE">
        <w:trPr>
          <w:trHeight w:val="4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BE88" w14:textId="77777777" w:rsidR="006E377E" w:rsidRPr="006E377E" w:rsidRDefault="006E377E" w:rsidP="006E37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2D64" w14:textId="77777777" w:rsidR="006E377E" w:rsidRPr="006E377E" w:rsidRDefault="006E377E" w:rsidP="006E37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Сокращения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21D5" w14:textId="77777777" w:rsidR="006E377E" w:rsidRPr="006E377E" w:rsidRDefault="006E377E" w:rsidP="006E377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AC3207" w:rsidRPr="006E377E" w14:paraId="31FFAE78" w14:textId="77777777" w:rsidTr="001815CE">
        <w:trPr>
          <w:trHeight w:val="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419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FB58" w14:textId="14CAC666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5E1F" w14:textId="720A199B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«Почта России», в лице </w:t>
            </w: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 xml:space="preserve">УФПС Рязанской области </w:t>
            </w:r>
          </w:p>
        </w:tc>
      </w:tr>
      <w:tr w:rsidR="00AC3207" w:rsidRPr="006E377E" w14:paraId="2A40B80D" w14:textId="77777777" w:rsidTr="001815CE">
        <w:trPr>
          <w:trHeight w:val="1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F7F4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49F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EE73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или юридическое лицо, которое выполняет работы в соответствии с договором, заключенным с Заказчиком</w:t>
            </w:r>
          </w:p>
        </w:tc>
      </w:tr>
      <w:tr w:rsidR="00AC3207" w:rsidRPr="006E377E" w14:paraId="0485BE82" w14:textId="77777777" w:rsidTr="001815CE">
        <w:trPr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9162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1B17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2DED" w14:textId="4229F5EB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AC3207" w:rsidRPr="006E377E" w14:paraId="118E30E8" w14:textId="77777777" w:rsidTr="001815CE">
        <w:trPr>
          <w:trHeight w:val="3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39CD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2645" w14:textId="4679531C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F2C5" w14:textId="7B2145A2" w:rsidR="00AC3207" w:rsidRPr="006E377E" w:rsidRDefault="00AC3207" w:rsidP="00AC3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C3207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C3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помещения по адресу: г. Рязань, Рязань-2 </w:t>
            </w:r>
            <w:proofErr w:type="spellStart"/>
            <w:r w:rsidRPr="00AC3207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AC3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 3, </w:t>
            </w:r>
            <w:proofErr w:type="spellStart"/>
            <w:r w:rsidRPr="00AC3207">
              <w:rPr>
                <w:rFonts w:ascii="Times New Roman" w:eastAsia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Pr="00AC3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Н2</w:t>
            </w:r>
          </w:p>
        </w:tc>
      </w:tr>
      <w:tr w:rsidR="00AC3207" w:rsidRPr="006E377E" w14:paraId="5E93FAF1" w14:textId="77777777" w:rsidTr="001815CE">
        <w:trPr>
          <w:trHeight w:val="3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F6BF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549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7855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AC3207" w:rsidRPr="006E377E" w14:paraId="6D0D5015" w14:textId="77777777" w:rsidTr="001815CE">
        <w:trPr>
          <w:trHeight w:val="3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D3E1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4C5C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355F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Строительные нормы и правила Российской Федерации</w:t>
            </w:r>
          </w:p>
        </w:tc>
      </w:tr>
      <w:tr w:rsidR="00AC3207" w:rsidRPr="006E377E" w14:paraId="79F2A445" w14:textId="77777777" w:rsidTr="001815CE">
        <w:trPr>
          <w:trHeight w:val="3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5EA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7537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BC8F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Свод правил Российской Федерации</w:t>
            </w:r>
          </w:p>
        </w:tc>
      </w:tr>
      <w:tr w:rsidR="00AC3207" w:rsidRPr="006E377E" w14:paraId="25DE0572" w14:textId="77777777" w:rsidTr="001815CE">
        <w:trPr>
          <w:trHeight w:val="3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E19A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B893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ФЗ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9AF8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</w:tr>
      <w:tr w:rsidR="00AC3207" w:rsidRPr="006E377E" w14:paraId="51EB6533" w14:textId="77777777" w:rsidTr="001815CE">
        <w:trPr>
          <w:trHeight w:val="3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A8BA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B7E5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9B3E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AC3207" w:rsidRPr="006E377E" w14:paraId="2A58E7F6" w14:textId="77777777" w:rsidTr="001815CE">
        <w:trPr>
          <w:trHeight w:val="3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40E6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9C8E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E18" w14:textId="77777777" w:rsidR="00AC3207" w:rsidRPr="006E377E" w:rsidRDefault="00AC3207" w:rsidP="00AC3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Санитарные правила и нормы Российской Федерации</w:t>
            </w:r>
          </w:p>
        </w:tc>
      </w:tr>
      <w:tr w:rsidR="00AC3207" w:rsidRPr="006E377E" w14:paraId="04D4F97F" w14:textId="77777777" w:rsidTr="001815CE">
        <w:trPr>
          <w:trHeight w:val="3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88A8" w14:textId="77777777" w:rsidR="00AC3207" w:rsidRPr="006E377E" w:rsidRDefault="00AC3207" w:rsidP="00AC32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6907" w14:textId="77777777" w:rsidR="00AC3207" w:rsidRPr="006E377E" w:rsidRDefault="00AC3207" w:rsidP="00AC32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FCC5" w14:textId="77777777" w:rsidR="00AC3207" w:rsidRPr="006E377E" w:rsidRDefault="00AC3207" w:rsidP="00AC32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первичной учетной документации </w:t>
            </w: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– Акт о приемке </w:t>
            </w: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выполненных работ</w:t>
            </w:r>
          </w:p>
        </w:tc>
      </w:tr>
      <w:tr w:rsidR="00AC3207" w:rsidRPr="006E377E" w14:paraId="7C005FEB" w14:textId="77777777" w:rsidTr="001815CE">
        <w:trPr>
          <w:trHeight w:val="3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2E23" w14:textId="77777777" w:rsidR="00AC3207" w:rsidRPr="006E377E" w:rsidRDefault="00AC3207" w:rsidP="00AC32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ECF9" w14:textId="77777777" w:rsidR="00AC3207" w:rsidRPr="006E377E" w:rsidRDefault="00AC3207" w:rsidP="00AC32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FAD4" w14:textId="77777777" w:rsidR="00AC3207" w:rsidRPr="006E377E" w:rsidRDefault="00AC3207" w:rsidP="00AC32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6E3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первичной учетной документации </w:t>
            </w:r>
            <w:r w:rsidRPr="006E37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CC0924" w:rsidRPr="006E377E" w14:paraId="4A69D860" w14:textId="77777777" w:rsidTr="001815CE">
        <w:trPr>
          <w:trHeight w:val="3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46B9" w14:textId="3950D91A" w:rsidR="00CC0924" w:rsidRPr="00CC0924" w:rsidRDefault="00CC0924" w:rsidP="00AC32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046B" w14:textId="0128A95F" w:rsidR="00CC0924" w:rsidRPr="006E377E" w:rsidRDefault="00CC0924" w:rsidP="00AC3207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5536" w14:textId="691DC819" w:rsidR="00CC0924" w:rsidRPr="006E377E" w:rsidRDefault="00CC0924" w:rsidP="00AC32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Сантиметр</w:t>
            </w:r>
          </w:p>
        </w:tc>
      </w:tr>
    </w:tbl>
    <w:p w14:paraId="356CB076" w14:textId="77777777" w:rsidR="006E377E" w:rsidRPr="006E377E" w:rsidRDefault="006E377E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A5C89" w14:textId="77777777" w:rsidR="006E377E" w:rsidRPr="006E377E" w:rsidRDefault="006E377E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CBA0D" w14:textId="77777777" w:rsidR="006E377E" w:rsidRPr="006E377E" w:rsidRDefault="006E377E" w:rsidP="006E377E">
      <w:pPr>
        <w:numPr>
          <w:ilvl w:val="0"/>
          <w:numId w:val="4"/>
        </w:numPr>
        <w:spacing w:after="0" w:line="240" w:lineRule="auto"/>
        <w:ind w:left="357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ВЫПОЛНЯЕМЫХ РАБОТ</w:t>
      </w:r>
    </w:p>
    <w:p w14:paraId="40FA6D19" w14:textId="77777777" w:rsidR="006E377E" w:rsidRPr="006E377E" w:rsidRDefault="006E377E" w:rsidP="006E37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832F8" w14:textId="6E6A539A" w:rsidR="006E377E" w:rsidRDefault="005F0DA1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C3207" w:rsidRPr="00AC3207">
        <w:rPr>
          <w:rFonts w:ascii="Times New Roman" w:eastAsia="Times New Roman" w:hAnsi="Times New Roman" w:cs="Times New Roman"/>
          <w:sz w:val="24"/>
          <w:szCs w:val="24"/>
        </w:rPr>
        <w:t xml:space="preserve">ыполнение работ по ремонту производственного помещения по адресу: г. Рязань, Рязань-2 </w:t>
      </w:r>
      <w:proofErr w:type="spellStart"/>
      <w:r w:rsidR="00AC3207" w:rsidRPr="00AC3207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="00AC3207" w:rsidRPr="00AC3207">
        <w:rPr>
          <w:rFonts w:ascii="Times New Roman" w:eastAsia="Times New Roman" w:hAnsi="Times New Roman" w:cs="Times New Roman"/>
          <w:sz w:val="24"/>
          <w:szCs w:val="24"/>
        </w:rPr>
        <w:t xml:space="preserve">, д 3, </w:t>
      </w:r>
      <w:proofErr w:type="spellStart"/>
      <w:r w:rsidR="00AC3207" w:rsidRPr="00AC3207">
        <w:rPr>
          <w:rFonts w:ascii="Times New Roman" w:eastAsia="Times New Roman" w:hAnsi="Times New Roman" w:cs="Times New Roman"/>
          <w:sz w:val="24"/>
          <w:szCs w:val="24"/>
        </w:rPr>
        <w:t>пом</w:t>
      </w:r>
      <w:proofErr w:type="spellEnd"/>
      <w:r w:rsidR="00AC3207" w:rsidRPr="00AC3207">
        <w:rPr>
          <w:rFonts w:ascii="Times New Roman" w:eastAsia="Times New Roman" w:hAnsi="Times New Roman" w:cs="Times New Roman"/>
          <w:sz w:val="24"/>
          <w:szCs w:val="24"/>
        </w:rPr>
        <w:t xml:space="preserve"> Н2</w:t>
      </w:r>
      <w:r w:rsidR="00AC32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1631C9" w14:textId="77777777" w:rsidR="00AC3207" w:rsidRPr="006E377E" w:rsidRDefault="00AC3207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083A99" w14:textId="77777777" w:rsidR="006E377E" w:rsidRPr="006E377E" w:rsidRDefault="006E377E" w:rsidP="006E377E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РАБОТ, ЦЕЛЬ И ЗАДАЧИ</w:t>
      </w:r>
    </w:p>
    <w:p w14:paraId="53BCC5A4" w14:textId="77777777" w:rsidR="006E377E" w:rsidRPr="006E377E" w:rsidRDefault="006E377E" w:rsidP="006E377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6F80D" w14:textId="77777777" w:rsidR="006E377E" w:rsidRPr="006E377E" w:rsidRDefault="006E377E" w:rsidP="006E377E">
      <w:pPr>
        <w:widowControl w:val="0"/>
        <w:tabs>
          <w:tab w:val="left" w:pos="12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Работы выполняются 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Ведомостью объемов работ (приложение № 1 к Техническому заданию). </w:t>
      </w:r>
    </w:p>
    <w:p w14:paraId="1C96CB8A" w14:textId="77777777" w:rsidR="006E377E" w:rsidRPr="006E377E" w:rsidRDefault="006E377E" w:rsidP="006E377E">
      <w:pPr>
        <w:widowControl w:val="0"/>
        <w:tabs>
          <w:tab w:val="left" w:pos="12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Работы выполняются с целью </w:t>
      </w:r>
      <w:r w:rsidR="003F47BB" w:rsidRPr="003F47BB">
        <w:rPr>
          <w:rFonts w:ascii="Times New Roman" w:eastAsia="Times New Roman" w:hAnsi="Times New Roman" w:cs="Times New Roman"/>
          <w:sz w:val="24"/>
          <w:szCs w:val="24"/>
        </w:rPr>
        <w:t>восстановления целостности и работоспособности конструкций пола</w:t>
      </w:r>
      <w:r w:rsidR="002603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 а также поддержания эксплуатационных показателей здания. </w:t>
      </w:r>
    </w:p>
    <w:p w14:paraId="600B252D" w14:textId="77777777" w:rsidR="006E377E" w:rsidRPr="006E377E" w:rsidRDefault="006E377E" w:rsidP="006E377E">
      <w:pPr>
        <w:widowControl w:val="0"/>
        <w:tabs>
          <w:tab w:val="left" w:pos="12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9E2A75" w14:textId="77777777" w:rsidR="006E377E" w:rsidRPr="006E377E" w:rsidRDefault="006E377E" w:rsidP="006E377E">
      <w:pPr>
        <w:widowControl w:val="0"/>
        <w:tabs>
          <w:tab w:val="left" w:pos="12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CF8EB1" w14:textId="77777777" w:rsidR="006E377E" w:rsidRPr="006E377E" w:rsidRDefault="006E377E" w:rsidP="006E37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СРОКУ И МЕСТУ ВЫПОЛНЕНИЯ РАБОТ</w:t>
      </w:r>
    </w:p>
    <w:p w14:paraId="61A1DB04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14:paraId="195C0392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Начало выполнения Работ: не позднее 1 (одного) календарного дня с даты передачи строительной площадки.</w:t>
      </w:r>
    </w:p>
    <w:p w14:paraId="7A01A6B7" w14:textId="77777777" w:rsidR="00D77B44" w:rsidRDefault="00D77B44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строительной площадки: в течение 5 (пяти) календарных дней с даты получения уведомления от Заказчика о начале производства работ.</w:t>
      </w:r>
    </w:p>
    <w:p w14:paraId="2C65C0E7" w14:textId="0380BC4C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выполнения </w:t>
      </w:r>
      <w:r w:rsidR="0004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Работ: не позднее </w:t>
      </w:r>
      <w:r w:rsidR="00D74FE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04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74F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 даты начала выполнения Работ.</w:t>
      </w:r>
    </w:p>
    <w:p w14:paraId="56A632A9" w14:textId="4FA000F8" w:rsidR="006E377E" w:rsidRPr="006E377E" w:rsidRDefault="006E377E" w:rsidP="00F900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Место выполнения Работ: </w:t>
      </w:r>
      <w:r w:rsidR="00D74FEE" w:rsidRPr="00D74FEE">
        <w:rPr>
          <w:rFonts w:ascii="Times New Roman" w:eastAsia="Times New Roman" w:hAnsi="Times New Roman" w:cs="Times New Roman"/>
          <w:sz w:val="24"/>
          <w:szCs w:val="24"/>
        </w:rPr>
        <w:t xml:space="preserve">г. Рязань, Рязань-2 </w:t>
      </w:r>
      <w:proofErr w:type="spellStart"/>
      <w:r w:rsidR="00D74FEE" w:rsidRPr="00D74FEE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="00D74FEE" w:rsidRPr="00D74FEE">
        <w:rPr>
          <w:rFonts w:ascii="Times New Roman" w:eastAsia="Times New Roman" w:hAnsi="Times New Roman" w:cs="Times New Roman"/>
          <w:sz w:val="24"/>
          <w:szCs w:val="24"/>
        </w:rPr>
        <w:t xml:space="preserve">, д 3, </w:t>
      </w:r>
      <w:proofErr w:type="spellStart"/>
      <w:r w:rsidR="00D74FEE" w:rsidRPr="00D74FEE">
        <w:rPr>
          <w:rFonts w:ascii="Times New Roman" w:eastAsia="Times New Roman" w:hAnsi="Times New Roman" w:cs="Times New Roman"/>
          <w:sz w:val="24"/>
          <w:szCs w:val="24"/>
        </w:rPr>
        <w:t>пом</w:t>
      </w:r>
      <w:proofErr w:type="spellEnd"/>
      <w:r w:rsidR="00D74FEE" w:rsidRPr="00D74FEE">
        <w:rPr>
          <w:rFonts w:ascii="Times New Roman" w:eastAsia="Times New Roman" w:hAnsi="Times New Roman" w:cs="Times New Roman"/>
          <w:sz w:val="24"/>
          <w:szCs w:val="24"/>
        </w:rPr>
        <w:t xml:space="preserve"> Н2</w:t>
      </w:r>
      <w:r w:rsidRPr="006E37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0F267F1" w14:textId="77777777" w:rsidR="006E377E" w:rsidRPr="006E377E" w:rsidRDefault="006E377E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8A6DA1" w14:textId="77777777" w:rsidR="006E377E" w:rsidRPr="006E377E" w:rsidRDefault="006E377E" w:rsidP="006E377E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0F9C949B" w14:textId="77777777" w:rsidR="006E377E" w:rsidRPr="006E377E" w:rsidRDefault="006E377E" w:rsidP="006E377E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DACFE" w14:textId="77777777" w:rsidR="00253DC0" w:rsidRPr="006E377E" w:rsidRDefault="006E377E" w:rsidP="00F900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Объем и перечень выполняемых Работ сформированы на основании дефектной ведомости по результатам обследования Объекта, подлежащего ремонту, и отражены в Ведомости объемов работ (приложение № 1 к Техническому заданию).</w:t>
      </w:r>
    </w:p>
    <w:p w14:paraId="12E245F9" w14:textId="77777777" w:rsidR="006E377E" w:rsidRPr="006E377E" w:rsidRDefault="006E377E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A30FB1" w14:textId="77777777" w:rsidR="006E377E" w:rsidRPr="006E377E" w:rsidRDefault="006E377E" w:rsidP="006E37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439DAF8D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before="240" w:after="12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647B2F" w14:textId="77777777" w:rsidR="006E377E" w:rsidRPr="006E377E" w:rsidRDefault="00253DC0" w:rsidP="00253D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DC0">
        <w:rPr>
          <w:rFonts w:ascii="Times New Roman" w:eastAsia="Times New Roman" w:hAnsi="Times New Roman" w:cs="Times New Roman"/>
          <w:b/>
          <w:sz w:val="24"/>
          <w:szCs w:val="24"/>
        </w:rPr>
        <w:t>6.1</w:t>
      </w:r>
      <w:r w:rsidR="006E377E" w:rsidRPr="006E377E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6E377E"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Работ</w:t>
      </w:r>
    </w:p>
    <w:p w14:paraId="10D66E14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Качество и технические характеристики выполненных работ, предусмотренные Техническим заданием, должны соответствовать требованиям следующих нормативных документов:</w:t>
      </w:r>
    </w:p>
    <w:p w14:paraId="0D49AAFE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Градостроительный кодекс Российской Федерации от 29.12.2004 № 190-ФЗ;</w:t>
      </w:r>
    </w:p>
    <w:p w14:paraId="5E318ED0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22.07.2008 № 123-ФЗ «Технический регламент о требованиях пожарной безопасности»;</w:t>
      </w:r>
    </w:p>
    <w:p w14:paraId="2E40B8C6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17.07.1999 № 176-ФЗ «О почтовой связи»;</w:t>
      </w:r>
    </w:p>
    <w:p w14:paraId="03FD5D66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30.12.2009 № 384-ФЗ «Технический регламент о безопасности зданий и сооружений»;</w:t>
      </w:r>
    </w:p>
    <w:p w14:paraId="29F4C0E3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Постановление Правительства РФ от 16.09.2020 № 1479 «Об утверждении Правил противопожарного режима в Российской Федерации»;</w:t>
      </w:r>
    </w:p>
    <w:p w14:paraId="2D988C19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ГОСТ 12.3.002-2014 Межгосударственный стандарт. Система стандартов безопасности труда. Процессы производственные. Общие требования безопасности;</w:t>
      </w:r>
    </w:p>
    <w:p w14:paraId="5043676F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ГОСТ 33083-2014 Смеси сухие строительные на цементном вяжущем для штукатурных работ. Технические условия;</w:t>
      </w:r>
    </w:p>
    <w:p w14:paraId="44E3EAAF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СП 70.13330.2012 Актуализированная редакция СНиП 3.03.01-87 Несущие и ограждающие конструкции;</w:t>
      </w:r>
    </w:p>
    <w:p w14:paraId="76AF21D9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СП 28.13330.2017 Защита строительных конструкций от коррозии. Актуализированная редакция СНиП 2.03.11-85;</w:t>
      </w:r>
    </w:p>
    <w:p w14:paraId="37B27FB6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СП 71.13330.2017 Актуализированная редакция СНиП 3.04.01-87 Изоляционные и отделочные покрытия;</w:t>
      </w:r>
    </w:p>
    <w:p w14:paraId="55DA48F3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СНиП 12-03-2001 Безопасность труда в строительстве. Часть 1. Общие требования;</w:t>
      </w:r>
    </w:p>
    <w:p w14:paraId="322D7855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СНиП 12-04-2002 Безопасность труда в строительстве. Часть 2. Строительное производство;</w:t>
      </w:r>
    </w:p>
    <w:p w14:paraId="156E177E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СП 68.13330.2017 Приемка в эксплуатацию законченных строительством объектов. Основные положения;</w:t>
      </w:r>
    </w:p>
    <w:p w14:paraId="3B88029B" w14:textId="77777777" w:rsidR="00253DC0" w:rsidRPr="006E377E" w:rsidRDefault="006E377E" w:rsidP="0026033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ab/>
        <w:t>СП 29.13330.2011 Полы. Актуализированная редакция СНиП 2.03.13-88;</w:t>
      </w:r>
    </w:p>
    <w:p w14:paraId="6BD8D93C" w14:textId="77777777" w:rsidR="006E377E" w:rsidRPr="006E377E" w:rsidRDefault="006E377E" w:rsidP="0026033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- СТО НОСТРОЙ 2.6.171-2015 Полы. Здания производственные. Устройство монолитных полов на основе бетонов и растворов. Правила, контроль выполнения и </w:t>
      </w:r>
      <w:r w:rsidR="0026033E">
        <w:rPr>
          <w:rFonts w:ascii="Times New Roman" w:eastAsia="Times New Roman" w:hAnsi="Times New Roman" w:cs="Times New Roman"/>
          <w:sz w:val="24"/>
          <w:szCs w:val="24"/>
        </w:rPr>
        <w:t>требования к результатам работ;</w:t>
      </w:r>
    </w:p>
    <w:p w14:paraId="7912C655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 ГОСТ 26633-2015 Бетоны тяжелые и мелкозернистые. Технические условия;</w:t>
      </w:r>
    </w:p>
    <w:p w14:paraId="604FAEAD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 ГОСТ 25621-83 Материалы и изделия полимерные строительные герметизирующие и уплотняющие. Классификация и общие технические требования;</w:t>
      </w:r>
    </w:p>
    <w:p w14:paraId="6BED102A" w14:textId="77777777" w:rsidR="006E377E" w:rsidRDefault="006E377E" w:rsidP="0026033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26033E">
        <w:rPr>
          <w:rFonts w:ascii="Times New Roman" w:eastAsia="Times New Roman" w:hAnsi="Times New Roman" w:cs="Times New Roman"/>
          <w:sz w:val="24"/>
          <w:szCs w:val="24"/>
        </w:rPr>
        <w:t xml:space="preserve">ГОСТ 23279-2012 </w:t>
      </w:r>
      <w:r w:rsidR="0026033E" w:rsidRPr="0026033E">
        <w:rPr>
          <w:rFonts w:ascii="Times New Roman" w:eastAsia="Times New Roman" w:hAnsi="Times New Roman" w:cs="Times New Roman"/>
          <w:sz w:val="24"/>
          <w:szCs w:val="24"/>
        </w:rPr>
        <w:t>Сетки арматурные сварные для железобетонных конструкций и изделий. Общие технические условия</w:t>
      </w:r>
    </w:p>
    <w:p w14:paraId="00921BFD" w14:textId="77777777" w:rsidR="0026033E" w:rsidRPr="006E377E" w:rsidRDefault="0026033E" w:rsidP="0026033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17241-2016 </w:t>
      </w:r>
      <w:r w:rsidRPr="0026033E">
        <w:rPr>
          <w:rFonts w:ascii="Times New Roman" w:eastAsia="Times New Roman" w:hAnsi="Times New Roman" w:cs="Times New Roman"/>
          <w:sz w:val="24"/>
          <w:szCs w:val="24"/>
        </w:rPr>
        <w:t>Материалы и изделия полимерные для покрытия полов. Классификация</w:t>
      </w:r>
    </w:p>
    <w:p w14:paraId="00486ECA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 ГОСТ Р 52575-2006 Дороги автомобильные общего пользования. Материалы для дорожной разметки. Технические требования;</w:t>
      </w:r>
    </w:p>
    <w:p w14:paraId="75CEDF7F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 ГОСТ 19903-2015 Прокат листовой горячекатаный. Сортамент;</w:t>
      </w:r>
    </w:p>
    <w:p w14:paraId="1C61059C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 ГОСТ 8509-93 Уголки стальные горячекатаные равнополочные. Сортамент;</w:t>
      </w:r>
    </w:p>
    <w:p w14:paraId="5120E00D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- ГОСТ 28013-98 Растворы строительные. Общие технические условия;</w:t>
      </w:r>
    </w:p>
    <w:p w14:paraId="75403D45" w14:textId="77777777" w:rsidR="00B91DA5" w:rsidRDefault="00B91DA5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6465-76 </w:t>
      </w:r>
      <w:r w:rsidRPr="00B91DA5">
        <w:rPr>
          <w:rFonts w:ascii="Times New Roman" w:eastAsia="Times New Roman" w:hAnsi="Times New Roman" w:cs="Times New Roman"/>
          <w:sz w:val="24"/>
          <w:szCs w:val="24"/>
        </w:rPr>
        <w:t>Эмали ПФ-115. Технические условия</w:t>
      </w:r>
    </w:p>
    <w:p w14:paraId="3C7B6525" w14:textId="77777777" w:rsidR="00B91DA5" w:rsidRDefault="00DB4436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91DA5">
        <w:rPr>
          <w:rFonts w:ascii="Times New Roman" w:eastAsia="Times New Roman" w:hAnsi="Times New Roman" w:cs="Times New Roman"/>
          <w:sz w:val="24"/>
          <w:szCs w:val="24"/>
        </w:rPr>
        <w:t xml:space="preserve">ГОСТ 9128-2013 </w:t>
      </w:r>
      <w:r w:rsidR="00B91DA5" w:rsidRPr="00B91DA5">
        <w:rPr>
          <w:rFonts w:ascii="Times New Roman" w:eastAsia="Times New Roman" w:hAnsi="Times New Roman" w:cs="Times New Roman"/>
          <w:sz w:val="24"/>
          <w:szCs w:val="24"/>
        </w:rPr>
        <w:t xml:space="preserve">Смеси асфальтобетонные, </w:t>
      </w:r>
      <w:proofErr w:type="spellStart"/>
      <w:r w:rsidR="00B91DA5" w:rsidRPr="00B91DA5">
        <w:rPr>
          <w:rFonts w:ascii="Times New Roman" w:eastAsia="Times New Roman" w:hAnsi="Times New Roman" w:cs="Times New Roman"/>
          <w:sz w:val="24"/>
          <w:szCs w:val="24"/>
        </w:rPr>
        <w:t>оплимерасфальтобетонные</w:t>
      </w:r>
      <w:proofErr w:type="spellEnd"/>
      <w:r w:rsidR="00B91DA5" w:rsidRPr="00B91DA5">
        <w:rPr>
          <w:rFonts w:ascii="Times New Roman" w:eastAsia="Times New Roman" w:hAnsi="Times New Roman" w:cs="Times New Roman"/>
          <w:sz w:val="24"/>
          <w:szCs w:val="24"/>
        </w:rPr>
        <w:t xml:space="preserve">, асфальтобетон, </w:t>
      </w:r>
      <w:proofErr w:type="spellStart"/>
      <w:r w:rsidR="00B91DA5" w:rsidRPr="00B91DA5">
        <w:rPr>
          <w:rFonts w:ascii="Times New Roman" w:eastAsia="Times New Roman" w:hAnsi="Times New Roman" w:cs="Times New Roman"/>
          <w:sz w:val="24"/>
          <w:szCs w:val="24"/>
        </w:rPr>
        <w:t>полмерасфальтобетон</w:t>
      </w:r>
      <w:proofErr w:type="spellEnd"/>
      <w:r w:rsidR="00B91DA5" w:rsidRPr="00B91DA5">
        <w:rPr>
          <w:rFonts w:ascii="Times New Roman" w:eastAsia="Times New Roman" w:hAnsi="Times New Roman" w:cs="Times New Roman"/>
          <w:sz w:val="24"/>
          <w:szCs w:val="24"/>
        </w:rPr>
        <w:t xml:space="preserve"> для автомобильных дорог и аэродромов. Технические условия</w:t>
      </w:r>
    </w:p>
    <w:p w14:paraId="64E417A1" w14:textId="77777777" w:rsidR="00B91DA5" w:rsidRDefault="00B91DA5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31357-2007 </w:t>
      </w:r>
      <w:r w:rsidRPr="00B91DA5">
        <w:rPr>
          <w:rFonts w:ascii="Times New Roman" w:eastAsia="Times New Roman" w:hAnsi="Times New Roman" w:cs="Times New Roman"/>
          <w:sz w:val="24"/>
          <w:szCs w:val="24"/>
        </w:rPr>
        <w:t>Смеси сухие строительные на цементном вяжущем. Общие технические условия</w:t>
      </w:r>
    </w:p>
    <w:p w14:paraId="1D6B5781" w14:textId="77777777" w:rsidR="00B91DA5" w:rsidRDefault="00B91DA5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17608-2017 </w:t>
      </w:r>
      <w:r w:rsidRPr="00B91DA5">
        <w:rPr>
          <w:rFonts w:ascii="Times New Roman" w:eastAsia="Times New Roman" w:hAnsi="Times New Roman" w:cs="Times New Roman"/>
          <w:sz w:val="24"/>
          <w:szCs w:val="24"/>
        </w:rPr>
        <w:t>Плиты бетонные тротуарные. Технические условия</w:t>
      </w:r>
    </w:p>
    <w:p w14:paraId="3A08A570" w14:textId="77777777" w:rsidR="00B91DA5" w:rsidRDefault="00B91DA5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8568-77 </w:t>
      </w:r>
      <w:r w:rsidRPr="00B91DA5">
        <w:rPr>
          <w:rFonts w:ascii="Times New Roman" w:eastAsia="Times New Roman" w:hAnsi="Times New Roman" w:cs="Times New Roman"/>
          <w:sz w:val="24"/>
          <w:szCs w:val="24"/>
        </w:rPr>
        <w:t>Листы стальные с ромбическим и чечевичным рифлением. Технические условия</w:t>
      </w:r>
    </w:p>
    <w:p w14:paraId="78BF8EA7" w14:textId="77777777" w:rsidR="00B91DA5" w:rsidRDefault="00B91DA5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26633-2015 </w:t>
      </w:r>
      <w:r w:rsidRPr="00B91DA5">
        <w:rPr>
          <w:rFonts w:ascii="Times New Roman" w:eastAsia="Times New Roman" w:hAnsi="Times New Roman" w:cs="Times New Roman"/>
          <w:sz w:val="24"/>
          <w:szCs w:val="24"/>
        </w:rPr>
        <w:t>Бетоны тяжелые и мелкозернистые. Технические условия</w:t>
      </w:r>
    </w:p>
    <w:p w14:paraId="67D09C1E" w14:textId="77777777" w:rsidR="00B91DA5" w:rsidRDefault="00B91DA5" w:rsidP="00B91DA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8645-68 </w:t>
      </w:r>
      <w:r w:rsidRPr="00B91DA5">
        <w:rPr>
          <w:rFonts w:ascii="Times New Roman" w:eastAsia="Times New Roman" w:hAnsi="Times New Roman" w:cs="Times New Roman"/>
          <w:sz w:val="24"/>
          <w:szCs w:val="24"/>
        </w:rPr>
        <w:t>Трубы стальные прямоугольные. Сортамент</w:t>
      </w:r>
    </w:p>
    <w:p w14:paraId="49022A0D" w14:textId="77777777" w:rsidR="00253DC0" w:rsidRPr="006E377E" w:rsidRDefault="00BD2EBB" w:rsidP="00F9002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ГОСТ 32496-2013 </w:t>
      </w:r>
      <w:r w:rsidRPr="00BD2EBB">
        <w:rPr>
          <w:rFonts w:ascii="Times New Roman" w:eastAsia="Times New Roman" w:hAnsi="Times New Roman" w:cs="Times New Roman"/>
          <w:sz w:val="24"/>
          <w:szCs w:val="24"/>
        </w:rPr>
        <w:t>Заполнители пористые для легких бетонов. Технические условия</w:t>
      </w:r>
    </w:p>
    <w:p w14:paraId="731417ED" w14:textId="77777777" w:rsidR="006E377E" w:rsidRPr="006E377E" w:rsidRDefault="006E377E" w:rsidP="006E377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E6CBD1" w14:textId="77777777" w:rsidR="006E377E" w:rsidRPr="006E377E" w:rsidRDefault="006E377E" w:rsidP="006E377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Условия выполнения работ</w:t>
      </w:r>
    </w:p>
    <w:p w14:paraId="05260059" w14:textId="2FEAB84A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6.2.1.</w:t>
      </w: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Работы должны выполняться по согласованному Заказчиком графику производства работ, в режиме работы предприятия, кроме дней, официально объявленных праздничными.</w:t>
      </w:r>
      <w:r w:rsidR="00D74FE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работ в нерабочие/праздничные дни возможно по согласованию с Заказчиком</w:t>
      </w: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, а также в условиях отсутствия шумных работ.</w:t>
      </w:r>
    </w:p>
    <w:p w14:paraId="1DE80DA2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6.2.2.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Работники Подрядчика могут быть допущены к работе на Объекте только после прохождения инструктажа по охране труда и технике безопасности. </w:t>
      </w:r>
    </w:p>
    <w:p w14:paraId="6A5FB546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74BA2BD2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14:paraId="25301EFC" w14:textId="77777777" w:rsidR="006E377E" w:rsidRPr="006E377E" w:rsidRDefault="006E377E" w:rsidP="006E377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2218196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6.2.3.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выполнения Работ Подрядчик вправе привлекать третьих лиц (субподрядные организации). В этом 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Заказчика о заключении договоров с субподрядными организациями по мере заключения таких договоров. </w:t>
      </w:r>
    </w:p>
    <w:p w14:paraId="1A7541BE" w14:textId="77777777" w:rsidR="006E377E" w:rsidRPr="006E377E" w:rsidRDefault="006E377E" w:rsidP="006E377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lastRenderedPageBreak/>
        <w:t>привлеченных к выполнению Работ на Объекте, с указанием фамилии, имени и отчества (при наличии).</w:t>
      </w:r>
    </w:p>
    <w:p w14:paraId="1F67DF3B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BatangChe" w:hAnsi="Times New Roman" w:cs="Times New Roman"/>
          <w:sz w:val="24"/>
          <w:szCs w:val="24"/>
          <w:lang w:eastAsia="ru-RU"/>
        </w:rPr>
        <w:t>6.2.4.</w:t>
      </w:r>
      <w:r w:rsidRPr="006E377E">
        <w:rPr>
          <w:rFonts w:ascii="Times New Roman" w:eastAsia="BatangChe" w:hAnsi="Times New Roman" w:cs="Times New Roman"/>
          <w:sz w:val="24"/>
          <w:szCs w:val="24"/>
          <w:lang w:eastAsia="ru-RU"/>
        </w:rPr>
        <w:tab/>
        <w:t xml:space="preserve">Товары, материалы и оборудование, используемые при проведении </w:t>
      </w:r>
      <w:proofErr w:type="gramStart"/>
      <w:r w:rsidRPr="006E377E">
        <w:rPr>
          <w:rFonts w:ascii="Times New Roman" w:eastAsia="BatangChe" w:hAnsi="Times New Roman" w:cs="Times New Roman"/>
          <w:sz w:val="24"/>
          <w:szCs w:val="24"/>
          <w:lang w:eastAsia="ru-RU"/>
        </w:rPr>
        <w:t>Работ</w:t>
      </w:r>
      <w:proofErr w:type="gramEnd"/>
      <w:r w:rsidRPr="006E377E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должны быть новыми (не бывшими в употреблении, ремонте, невосстановленными, у которых не была осуществлена замена составных частей, не были восстановлены потребительские свойства),</w:t>
      </w:r>
      <w:r w:rsidRPr="006E377E">
        <w:rPr>
          <w:rFonts w:ascii="Times New Roman" w:eastAsia="BatangChe" w:hAnsi="Times New Roman" w:cs="Times New Roman"/>
          <w:bCs/>
          <w:sz w:val="24"/>
          <w:szCs w:val="24"/>
          <w:lang w:eastAsia="ru-RU"/>
        </w:rPr>
        <w:t xml:space="preserve"> обеспечивающими высокую надежность, энергосбережение, минимальные затраты на обслуживание и ремонт.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6EEB9FAA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6.2.5.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Работы должны выполняться в соответствии с требованиями энергетической эффективности в отношении материалов, оборудования, используемых при ремонте здания, в том числе инженерных систем </w:t>
      </w:r>
      <w:proofErr w:type="spellStart"/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ресурсоснабжения</w:t>
      </w:r>
      <w:proofErr w:type="spellEnd"/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влияющих на энергетическую эффективность Объекта (в соответствии с приказом Министерства экономического развития РФ от 04.06.2010 № 229).</w:t>
      </w:r>
    </w:p>
    <w:p w14:paraId="605936AA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6.2.6.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599305FA" w14:textId="77777777" w:rsidR="006E377E" w:rsidRPr="006E377E" w:rsidRDefault="006E377E" w:rsidP="006E377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В случае повреждения отделки помещений 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78592913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6.2.7.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0F89B544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6.2.8.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самостоятельно заключает договор на погрузку и вывоз строительного мусора с территории Объекта в соответствии с законодательством Российской Федерации. Подрядчик обязан регулярно вывозить строительный мусор с Объекта по мере накопления.</w:t>
      </w:r>
    </w:p>
    <w:p w14:paraId="30FBB2D1" w14:textId="77777777" w:rsidR="006E377E" w:rsidRPr="006E377E" w:rsidRDefault="006E377E" w:rsidP="006E377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14:paraId="4307CFD8" w14:textId="77777777" w:rsidR="006E377E" w:rsidRPr="006E377E" w:rsidRDefault="006E377E" w:rsidP="006E377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DBD7C18" w14:textId="77777777" w:rsidR="006E377E" w:rsidRPr="006E377E" w:rsidRDefault="006E377E" w:rsidP="006E377E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6.2.9.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согласовывает применяемый отделочный материал с Заказчиком.</w:t>
      </w:r>
    </w:p>
    <w:p w14:paraId="094E6A68" w14:textId="77777777" w:rsidR="006E377E" w:rsidRDefault="006E377E" w:rsidP="006E377E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6.2.10. Никакие подлежащие закрытию работы не должны закрываться без разрешения Заказчика и оформления Акта освидетельствования скрытых работ, который составляется в двух экземплярах и подписывается представителями Сторон. Если представитель Заказчика не был информирован о производстве скрытых работ, то Подрядчик за свой счет обязан открыть любую часть скрытых работ согласно указаниям Заказчика, а затем восстановить ее.</w:t>
      </w:r>
    </w:p>
    <w:p w14:paraId="2054C869" w14:textId="77777777" w:rsidR="00ED4648" w:rsidRPr="006E377E" w:rsidRDefault="00ED4648" w:rsidP="006E377E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9398F" w14:textId="77777777" w:rsidR="006E377E" w:rsidRPr="006E377E" w:rsidRDefault="006E377E" w:rsidP="006E377E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4225D9" w14:textId="77777777" w:rsidR="006E377E" w:rsidRPr="006E377E" w:rsidRDefault="006E377E" w:rsidP="006E377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Требования к безопасности</w:t>
      </w:r>
    </w:p>
    <w:p w14:paraId="58B2DC42" w14:textId="77777777" w:rsidR="006E377E" w:rsidRPr="006E377E" w:rsidRDefault="006E377E" w:rsidP="00F900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60B8B56E" w14:textId="77777777" w:rsidR="006E377E" w:rsidRPr="006E377E" w:rsidRDefault="006E377E" w:rsidP="00F900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22.07.2008 № 123-ФЗ «Технический регламент о требованиях пожарной безопасности»;</w:t>
      </w:r>
    </w:p>
    <w:p w14:paraId="2915148E" w14:textId="77777777" w:rsidR="006E377E" w:rsidRPr="006E377E" w:rsidRDefault="006E377E" w:rsidP="00F900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30.12.2009 № 384-ФЗ «Технический регламент о безопасности зданий и сооружений»;</w:t>
      </w:r>
    </w:p>
    <w:p w14:paraId="28C24C07" w14:textId="77777777" w:rsidR="006E377E" w:rsidRPr="006E377E" w:rsidRDefault="006E377E" w:rsidP="00F900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СНиП 12-03-2001 Безопасность труда в строительстве. Часть 1. Общие требования,</w:t>
      </w:r>
      <w:r w:rsidRPr="006E377E">
        <w:rPr>
          <w:rFonts w:ascii="Times New Roman" w:eastAsia="Times New Roman" w:hAnsi="Times New Roman" w:cs="Times New Roman"/>
        </w:rPr>
        <w:t xml:space="preserve">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8734-75;</w:t>
      </w:r>
    </w:p>
    <w:p w14:paraId="40EB641C" w14:textId="77777777" w:rsidR="006E377E" w:rsidRPr="006E377E" w:rsidRDefault="006E377E" w:rsidP="00F900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12.3.002-2014 Система стандартов безопасности труда. Процессы производственные. Общие требования безопасности;</w:t>
      </w:r>
    </w:p>
    <w:p w14:paraId="216C6F86" w14:textId="77777777" w:rsidR="006E377E" w:rsidRPr="006E377E" w:rsidRDefault="006E377E" w:rsidP="00F900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при выполнении Работ обязан строго соблюдать требования по охране труда, технике безопасности, охране окружающей среды и сохранению зеленых насаждений, а также обязан осуществлять противопожарные мероприятия, мероприятия по предотвращению аварийных ситуаций на Объекте.</w:t>
      </w:r>
    </w:p>
    <w:p w14:paraId="57FF29FD" w14:textId="77777777" w:rsidR="006E377E" w:rsidRPr="006E377E" w:rsidRDefault="006E377E" w:rsidP="006E3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для движения зоны должны быть огорожены и обозначены знаками безопасности и надписями установленной формы в соответствии с требованиями ГОСТ 12.4.026-2015 Межгосударственный стандарт. С</w:t>
      </w:r>
      <w:r w:rsidRPr="006E37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необходимости должны быть выставлены предупредительные плакаты и сигналы, видимые в любое время суток.</w:t>
      </w:r>
    </w:p>
    <w:p w14:paraId="72FAC598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в зоне расположения коммуникаций допускается только с письменного разрешения организации, ответственной за эксплуатацию этих сооружений. </w:t>
      </w:r>
    </w:p>
    <w:p w14:paraId="197B4DA2" w14:textId="77777777" w:rsidR="006E377E" w:rsidRPr="006E377E" w:rsidRDefault="006E377E" w:rsidP="00F90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E0B9B" w14:textId="77777777" w:rsidR="006E377E" w:rsidRPr="006E377E" w:rsidRDefault="006E377E" w:rsidP="006E377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Требования к конфиденциальности</w:t>
      </w:r>
    </w:p>
    <w:p w14:paraId="74F00548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установлены в проекте договора.</w:t>
      </w:r>
    </w:p>
    <w:p w14:paraId="3707A267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E1E03" w14:textId="77777777" w:rsidR="006E377E" w:rsidRPr="006E377E" w:rsidRDefault="006E377E" w:rsidP="006E377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Требования к сдаче-приемке работ</w:t>
      </w:r>
    </w:p>
    <w:p w14:paraId="5C0235B3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5BD30159" w14:textId="77777777" w:rsidR="006E377E" w:rsidRPr="006E377E" w:rsidRDefault="006E377E" w:rsidP="006E377E">
      <w:pPr>
        <w:widowControl w:val="0"/>
        <w:tabs>
          <w:tab w:val="left" w:pos="56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Акт о приемке выполненных работ по унифицированной форме КС-2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соответствии с условиями Технического задания, которыми фиксируют фактический объем выполненных Подрядчиком работ, а также на основании локальных смет, утвержденных Сторонами.</w:t>
      </w:r>
    </w:p>
    <w:p w14:paraId="48E78DB2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Справку о стоимости выполненных работ и затрат по унифицированной форме КС-3.</w:t>
      </w:r>
    </w:p>
    <w:p w14:paraId="7633C1BF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Справка (расшифровка) выполненных работ по форме АНФ 02/17.</w:t>
      </w:r>
    </w:p>
    <w:p w14:paraId="3A9CC5A8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4.    Счет-фактуру, если Подрядчик является плательщиком НДС.</w:t>
      </w:r>
    </w:p>
    <w:p w14:paraId="2B578EE1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Документы, удостоверяющие качество строительных материалов, изделий, применяемых при выполнении Работ (копии сертификатов качества, сертификатов пожарной безопасности; копии санитарно-эпидемиологических заключений).</w:t>
      </w:r>
    </w:p>
    <w:p w14:paraId="59112734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Техническую документацию на смонтированное при выполнении Работ оборудование (инструкция, гарантийный талон, паспорт, спецификация).</w:t>
      </w:r>
    </w:p>
    <w:p w14:paraId="0219CB17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освидетельствования скрытых Работ в 3х экземплярах.</w:t>
      </w:r>
    </w:p>
    <w:p w14:paraId="3290D2A0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Акты освидетельствования участков сетей инженерно-технического обеспечения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zh-CN"/>
        </w:rPr>
        <w:t>в 3х экземплярах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ED107A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Акты испытания и опробования технических устройств, систем инженерно-технического обеспечения (при необходимости)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zh-CN"/>
        </w:rPr>
        <w:t>в 3х экземплярах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9E0CAF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Результаты экспертиз, обследований, лабораторных и иных испытаний выполненных Работ, проведенных в процессе строительного контроля, – документы (при необходимости), подтверждающие проведение контроля за качеством применяемых строительных материалов (изделий).</w:t>
      </w:r>
    </w:p>
    <w:p w14:paraId="7F5972DB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Отчетные фотоматериалы по выполнению скрытых и иных работ в процессе ремонта на Объекте (параметры изображения: цветное фото, 72 либо 300 </w:t>
      </w:r>
      <w:proofErr w:type="spellStart"/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dpi</w:t>
      </w:r>
      <w:proofErr w:type="spellEnd"/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формат JPEG,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качество </w:t>
      </w:r>
      <w:proofErr w:type="spellStart"/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superfine</w:t>
      </w:r>
      <w:proofErr w:type="spellEnd"/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TIFF, не менее 30 фотографий).</w:t>
      </w:r>
    </w:p>
    <w:p w14:paraId="2598413C" w14:textId="77777777" w:rsidR="006E377E" w:rsidRPr="006E377E" w:rsidRDefault="006E377E" w:rsidP="006E37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0B5012" w14:textId="77777777" w:rsidR="006E377E" w:rsidRPr="006E377E" w:rsidRDefault="006E377E" w:rsidP="006E377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Требования по передаче заказчику закупки технических и иных документов (оформление результатов работ)</w:t>
      </w:r>
    </w:p>
    <w:p w14:paraId="160BA200" w14:textId="259CEDA1" w:rsidR="006E377E" w:rsidRDefault="006E377E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Перед началом выполнения работ Подрядчик обязан предоставить Заказчику в электронном виде фотографии объекта в количестве 10 штук на электронные адреса:</w:t>
      </w:r>
    </w:p>
    <w:p w14:paraId="10550FF5" w14:textId="77777777" w:rsidR="008F23A4" w:rsidRPr="006E377E" w:rsidRDefault="008F23A4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91CBFE" w14:textId="2FDF844B" w:rsidR="008F23A4" w:rsidRDefault="009649FD" w:rsidP="008F23A4">
      <w:pPr>
        <w:rPr>
          <w:color w:val="323E4F"/>
          <w:lang w:eastAsia="ru-RU"/>
        </w:rPr>
      </w:pPr>
      <w:hyperlink r:id="rId7" w:history="1">
        <w:r w:rsidR="008F23A4">
          <w:rPr>
            <w:rStyle w:val="a9"/>
            <w:lang w:eastAsia="ru-RU"/>
          </w:rPr>
          <w:t>S-Saltanov@russianpost.ru</w:t>
        </w:r>
      </w:hyperlink>
    </w:p>
    <w:p w14:paraId="6DDF544E" w14:textId="77777777" w:rsidR="008F23A4" w:rsidRDefault="009649FD" w:rsidP="008F23A4">
      <w:pPr>
        <w:rPr>
          <w:color w:val="323E4F"/>
          <w:lang w:eastAsia="ru-RU"/>
        </w:rPr>
      </w:pPr>
      <w:hyperlink r:id="rId8" w:history="1">
        <w:r w:rsidR="008F23A4">
          <w:rPr>
            <w:rStyle w:val="a9"/>
            <w:lang w:eastAsia="ru-RU"/>
          </w:rPr>
          <w:t>Zlata.Enileeva@russianpost.ru</w:t>
        </w:r>
      </w:hyperlink>
    </w:p>
    <w:p w14:paraId="2CE2F728" w14:textId="77777777" w:rsidR="008F23A4" w:rsidRDefault="008F23A4" w:rsidP="008F23A4">
      <w:pPr>
        <w:rPr>
          <w:color w:val="323E4F"/>
          <w:lang w:eastAsia="ru-RU"/>
        </w:rPr>
      </w:pPr>
    </w:p>
    <w:p w14:paraId="6DD690C9" w14:textId="44487007" w:rsidR="006E377E" w:rsidRDefault="006E377E" w:rsidP="006E37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zh-CN"/>
        </w:rPr>
        <w:t>После окончания выполнения работ Подрядчик обязан предоставить Заказчику в электронном виде фотографии объекта в количестве не менее 20 штук, на электронный адрес:</w:t>
      </w:r>
    </w:p>
    <w:p w14:paraId="29FE8E11" w14:textId="77777777" w:rsidR="008F23A4" w:rsidRDefault="008F23A4" w:rsidP="006E37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E40A1C2" w14:textId="77777777" w:rsidR="008F23A4" w:rsidRDefault="009649FD" w:rsidP="008F23A4">
      <w:pPr>
        <w:rPr>
          <w:color w:val="323E4F"/>
          <w:lang w:eastAsia="ru-RU"/>
        </w:rPr>
      </w:pPr>
      <w:hyperlink r:id="rId9" w:history="1">
        <w:r w:rsidR="008F23A4">
          <w:rPr>
            <w:rStyle w:val="a9"/>
            <w:lang w:eastAsia="ru-RU"/>
          </w:rPr>
          <w:t>S-Saltanov@russianpost.ru</w:t>
        </w:r>
      </w:hyperlink>
    </w:p>
    <w:p w14:paraId="308A4A12" w14:textId="77777777" w:rsidR="008F23A4" w:rsidRDefault="009649FD" w:rsidP="008F23A4">
      <w:pPr>
        <w:rPr>
          <w:color w:val="323E4F"/>
          <w:lang w:eastAsia="ru-RU"/>
        </w:rPr>
      </w:pPr>
      <w:hyperlink r:id="rId10" w:history="1">
        <w:r w:rsidR="008F23A4">
          <w:rPr>
            <w:rStyle w:val="a9"/>
            <w:lang w:eastAsia="ru-RU"/>
          </w:rPr>
          <w:t>Zlata.Enileeva@russianpost.ru</w:t>
        </w:r>
      </w:hyperlink>
    </w:p>
    <w:p w14:paraId="5C395361" w14:textId="77777777" w:rsidR="008F23A4" w:rsidRPr="006E377E" w:rsidRDefault="008F23A4" w:rsidP="006E37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97F54D4" w14:textId="77777777" w:rsidR="00ED4648" w:rsidRDefault="00ED4648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E5F719" w14:textId="77777777" w:rsidR="006E377E" w:rsidRPr="00F90020" w:rsidRDefault="006E377E" w:rsidP="00F900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передает Заказчику отчетные документы </w:t>
      </w:r>
      <w:r w:rsidRPr="006E377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соответствии с п. 6.5 настоящего ТЗ на бумажном носителе в срок не позднее 3 (трех) рабочих дней с даты окончания выполнения Работ. Техническая документация на используемые материалы и монтируемое оборудование представляется Подрядчиком в бумажном виде в одном экземпляре. </w:t>
      </w:r>
    </w:p>
    <w:p w14:paraId="454548C2" w14:textId="77777777" w:rsidR="006E377E" w:rsidRPr="006E377E" w:rsidRDefault="006E377E" w:rsidP="006E377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highlight w:val="yellow"/>
        </w:rPr>
      </w:pPr>
    </w:p>
    <w:p w14:paraId="0E0509AE" w14:textId="77777777" w:rsidR="006E377E" w:rsidRPr="00F90020" w:rsidRDefault="006E377E" w:rsidP="00F9002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ГАРАНТИЙ КАЧЕСТВА</w:t>
      </w:r>
    </w:p>
    <w:p w14:paraId="72510B76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материалы, оборудование и выполненные работы должен составлять не менее 24 (двадцати четырех) месяцев с даты подписания Сторонами Акта о приемке выполненных работ (форма КС-2).</w:t>
      </w:r>
    </w:p>
    <w:p w14:paraId="2A319100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недостатки (дефекты), обнаруженные в течение гарантийного срока.</w:t>
      </w:r>
    </w:p>
    <w:p w14:paraId="4A946C77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3B11E54D" w14:textId="77777777" w:rsid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14:paraId="38968D2B" w14:textId="77777777" w:rsidR="006E377E" w:rsidRPr="006E377E" w:rsidRDefault="006E377E" w:rsidP="00F900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B28E6E" w14:textId="77777777" w:rsidR="006E377E" w:rsidRPr="006E377E" w:rsidRDefault="006E377E" w:rsidP="006E37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170EC357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68AEFC" w14:textId="77777777" w:rsidR="006E377E" w:rsidRPr="006E377E" w:rsidRDefault="006E377E" w:rsidP="00AA02D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8.1 Работы проводятся в условиях действующего предприятия, в стесненных условиях.</w:t>
      </w:r>
      <w:r w:rsidR="00AA02D2" w:rsidRPr="00AA02D2">
        <w:t xml:space="preserve"> </w:t>
      </w:r>
      <w:r w:rsidR="00AA02D2" w:rsidRPr="00AA02D2">
        <w:rPr>
          <w:rFonts w:ascii="Times New Roman" w:eastAsia="Times New Roman" w:hAnsi="Times New Roman" w:cs="Arial"/>
          <w:sz w:val="24"/>
          <w:szCs w:val="24"/>
          <w:lang w:eastAsia="ru-RU"/>
        </w:rPr>
        <w:t>При устройстве полов в цехах учесть разделение этапов работ на четыре захватки.</w:t>
      </w:r>
    </w:p>
    <w:p w14:paraId="470DC3E0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8.2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при </w:t>
      </w: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организации производства строительно-монтажных работ </w:t>
      </w: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учитывать особенности проведения работ на действующем предприятии, которые включают совмещение по времени и территории технологических процессов предприятия и строительно-монтажных работ, которые характеризуются: </w:t>
      </w:r>
    </w:p>
    <w:p w14:paraId="76204967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- наличием в зонах работ действующего оборудования, требующего установки ограждений, устройства временных перегородок, защитных настилов, временных кровельных покрытий и других защитных устройств; </w:t>
      </w:r>
    </w:p>
    <w:p w14:paraId="4FACFD3D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наличием различного назначения подземных, наземных, надземных, настенных коммуникаций, требующих их ограждения; </w:t>
      </w:r>
    </w:p>
    <w:p w14:paraId="3A7BDAB6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ограничением применения машин с двигателями внутреннего сгорания на внутрицеховых работах; </w:t>
      </w:r>
    </w:p>
    <w:p w14:paraId="3C8251E2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периодическими остановками производства строительно-монтажных работ в связи с осуществлением производственных и транспортных процессов предприятия; </w:t>
      </w:r>
    </w:p>
    <w:p w14:paraId="6E8C15CD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- необходимостью предохранения технологического оборудования от загрязнения грунтом, бетонной смесью, раствором, окрасочными составами;</w:t>
      </w:r>
    </w:p>
    <w:p w14:paraId="0F2D5D5A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- ограничением размещения и перемещения строительной техники, складировании строительных конструкций, транспортировании строительных грузов, в создании производственно-бытовых условий для рабочих;</w:t>
      </w:r>
    </w:p>
    <w:p w14:paraId="5A62ED2E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ограничения провоза крупногабаритных и длинномерных грузов из-за недостаточности ширины, высоты, радиусов проездов; </w:t>
      </w:r>
    </w:p>
    <w:p w14:paraId="2031F35A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- необходимость дополнительного устройства и содержания переездов через действующие пути и коммуникации;</w:t>
      </w:r>
    </w:p>
    <w:p w14:paraId="37517DEA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- ограничения в использовании подъездных путей во времени. - большое количество тупиковых подъездов;</w:t>
      </w:r>
    </w:p>
    <w:p w14:paraId="4C585904" w14:textId="77777777" w:rsid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Arial"/>
          <w:sz w:val="24"/>
          <w:szCs w:val="24"/>
          <w:lang w:eastAsia="ru-RU"/>
        </w:rPr>
        <w:t>- постоянным соблюдением режима, установленного предприятием на всей его территории.</w:t>
      </w:r>
    </w:p>
    <w:p w14:paraId="745BD494" w14:textId="77777777" w:rsidR="00907817" w:rsidRDefault="00907817" w:rsidP="00F90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1F721B6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E3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907817" w:rsidRPr="00907817" w14:paraId="16F33250" w14:textId="77777777" w:rsidTr="001815CE">
        <w:tc>
          <w:tcPr>
            <w:tcW w:w="1418" w:type="dxa"/>
          </w:tcPr>
          <w:p w14:paraId="00D504FC" w14:textId="77777777" w:rsidR="00907817" w:rsidRPr="00907817" w:rsidRDefault="00907817" w:rsidP="0090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528" w:type="dxa"/>
          </w:tcPr>
          <w:p w14:paraId="072CDE11" w14:textId="77777777" w:rsidR="00907817" w:rsidRPr="00907817" w:rsidRDefault="00907817" w:rsidP="0090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14:paraId="5F4FE438" w14:textId="77777777" w:rsidR="00907817" w:rsidRPr="00907817" w:rsidRDefault="00907817" w:rsidP="0090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907817" w:rsidRPr="00907817" w14:paraId="692AD7B9" w14:textId="77777777" w:rsidTr="001815CE">
        <w:tc>
          <w:tcPr>
            <w:tcW w:w="1418" w:type="dxa"/>
          </w:tcPr>
          <w:p w14:paraId="0ADDD752" w14:textId="77777777" w:rsidR="00907817" w:rsidRPr="00907817" w:rsidRDefault="00907817" w:rsidP="0090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</w:tcPr>
          <w:p w14:paraId="7B9A175D" w14:textId="0E84683B" w:rsidR="00907817" w:rsidRPr="00907817" w:rsidRDefault="00907817" w:rsidP="00907817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объемов </w:t>
            </w:r>
            <w:r w:rsidRPr="009078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 </w:t>
            </w:r>
            <w:r w:rsidR="00C31B6F" w:rsidRP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ремонту</w:t>
            </w:r>
            <w:r w:rsid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31B6F" w:rsidRP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производственного помещения по адресу: г. Рязань, Рязань-2 </w:t>
            </w:r>
            <w:proofErr w:type="spellStart"/>
            <w:r w:rsidR="00C31B6F" w:rsidRP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</w:t>
            </w:r>
            <w:proofErr w:type="spellEnd"/>
            <w:r w:rsidR="00C31B6F" w:rsidRP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д 3, </w:t>
            </w:r>
            <w:proofErr w:type="spellStart"/>
            <w:r w:rsidR="00C31B6F" w:rsidRP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</w:t>
            </w:r>
            <w:proofErr w:type="spellEnd"/>
            <w:r w:rsidR="00C31B6F" w:rsidRPr="00C31B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Н2</w:t>
            </w:r>
          </w:p>
        </w:tc>
        <w:tc>
          <w:tcPr>
            <w:tcW w:w="2268" w:type="dxa"/>
          </w:tcPr>
          <w:p w14:paraId="617F3BED" w14:textId="496AC644" w:rsidR="00907817" w:rsidRPr="00537A5D" w:rsidRDefault="00F90020" w:rsidP="0090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2BA2D23D" w14:textId="77777777" w:rsidR="006E377E" w:rsidRPr="006E377E" w:rsidRDefault="006E377E" w:rsidP="006E377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683592" w14:textId="77777777" w:rsidR="006E377E" w:rsidRPr="006E377E" w:rsidRDefault="006E377E" w:rsidP="006E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FB7B9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EB6E4A7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EFD15AB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83DEB2F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869E4AD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908BDF0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5F67597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93D6B01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115D9CD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4E3CF01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F2BA0DD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B6B7283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A6BA6ED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BDA8567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4ABEB03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385A99F" w14:textId="089F4D5E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6267CFE2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C387089" w14:textId="77777777" w:rsidR="00C31B6F" w:rsidRDefault="00C31B6F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4E72F4A" w14:textId="09C8ECFE" w:rsidR="000C5647" w:rsidRPr="00F90020" w:rsidRDefault="00287FCB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287FCB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                                                                              </w:t>
      </w:r>
      <w:r w:rsidR="00F90020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</w:t>
      </w:r>
    </w:p>
    <w:p w14:paraId="740E078A" w14:textId="77777777" w:rsidR="000C5647" w:rsidRDefault="000C5647" w:rsidP="006E377E">
      <w:pPr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9443B48" w14:textId="77777777" w:rsidR="006E377E" w:rsidRPr="006E377E" w:rsidRDefault="006E377E" w:rsidP="006E377E">
      <w:pPr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iCs/>
          <w:sz w:val="24"/>
          <w:szCs w:val="24"/>
        </w:rPr>
        <w:t xml:space="preserve">    </w:t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C5647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         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14:paraId="29A326A1" w14:textId="77777777" w:rsidR="006E377E" w:rsidRPr="006E377E" w:rsidRDefault="006E377E" w:rsidP="006E377E">
      <w:pPr>
        <w:ind w:firstLine="6237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14:paraId="730DB06C" w14:textId="77777777" w:rsidR="006E377E" w:rsidRPr="006E377E" w:rsidRDefault="006E377E" w:rsidP="006E377E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361971" w14:textId="77777777" w:rsidR="006E377E" w:rsidRPr="006E377E" w:rsidRDefault="006E377E" w:rsidP="006E377E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1AB481" w14:textId="792B36CE" w:rsidR="00CA3657" w:rsidRDefault="006E377E" w:rsidP="00907817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объемов на в</w:t>
      </w:r>
      <w:r w:rsidRPr="006E377E">
        <w:rPr>
          <w:rFonts w:ascii="Times New Roman" w:eastAsia="Times New Roman" w:hAnsi="Times New Roman" w:cs="Times New Roman"/>
          <w:sz w:val="24"/>
          <w:szCs w:val="24"/>
        </w:rPr>
        <w:t xml:space="preserve">ыполнение работ </w:t>
      </w:r>
      <w:proofErr w:type="spellStart"/>
      <w:r w:rsidR="00C31B6F" w:rsidRPr="00C31B6F">
        <w:rPr>
          <w:rFonts w:ascii="Times New Roman" w:eastAsia="Times New Roman" w:hAnsi="Times New Roman" w:cs="Times New Roman"/>
          <w:sz w:val="24"/>
          <w:szCs w:val="24"/>
        </w:rPr>
        <w:t>работ</w:t>
      </w:r>
      <w:proofErr w:type="spellEnd"/>
      <w:r w:rsidR="00C31B6F" w:rsidRPr="00C31B6F">
        <w:rPr>
          <w:rFonts w:ascii="Times New Roman" w:eastAsia="Times New Roman" w:hAnsi="Times New Roman" w:cs="Times New Roman"/>
          <w:sz w:val="24"/>
          <w:szCs w:val="24"/>
        </w:rPr>
        <w:t xml:space="preserve"> по ремонту производственного помещения по адресу: г. Рязань, Рязань-2 </w:t>
      </w:r>
      <w:proofErr w:type="spellStart"/>
      <w:r w:rsidR="00C31B6F" w:rsidRPr="00C31B6F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="00C31B6F" w:rsidRPr="00C31B6F">
        <w:rPr>
          <w:rFonts w:ascii="Times New Roman" w:eastAsia="Times New Roman" w:hAnsi="Times New Roman" w:cs="Times New Roman"/>
          <w:sz w:val="24"/>
          <w:szCs w:val="24"/>
        </w:rPr>
        <w:t xml:space="preserve">, д 3, </w:t>
      </w:r>
      <w:proofErr w:type="spellStart"/>
      <w:r w:rsidR="00C31B6F" w:rsidRPr="00C31B6F">
        <w:rPr>
          <w:rFonts w:ascii="Times New Roman" w:eastAsia="Times New Roman" w:hAnsi="Times New Roman" w:cs="Times New Roman"/>
          <w:sz w:val="24"/>
          <w:szCs w:val="24"/>
        </w:rPr>
        <w:t>пом</w:t>
      </w:r>
      <w:proofErr w:type="spellEnd"/>
      <w:r w:rsidR="00C31B6F" w:rsidRPr="00C31B6F">
        <w:rPr>
          <w:rFonts w:ascii="Times New Roman" w:eastAsia="Times New Roman" w:hAnsi="Times New Roman" w:cs="Times New Roman"/>
          <w:sz w:val="24"/>
          <w:szCs w:val="24"/>
        </w:rPr>
        <w:t xml:space="preserve"> Н2</w:t>
      </w:r>
    </w:p>
    <w:p w14:paraId="09E280DD" w14:textId="77777777" w:rsidR="00C31B6F" w:rsidRPr="006E377E" w:rsidRDefault="00C31B6F" w:rsidP="00907817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2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418"/>
        <w:gridCol w:w="1134"/>
        <w:gridCol w:w="21"/>
      </w:tblGrid>
      <w:tr w:rsidR="00CA3657" w:rsidRPr="00CA3657" w14:paraId="23A94ACF" w14:textId="77777777" w:rsidTr="00CC0924">
        <w:trPr>
          <w:gridAfter w:val="1"/>
          <w:wAfter w:w="21" w:type="dxa"/>
          <w:trHeight w:val="570"/>
        </w:trPr>
        <w:tc>
          <w:tcPr>
            <w:tcW w:w="567" w:type="dxa"/>
            <w:hideMark/>
          </w:tcPr>
          <w:p w14:paraId="5A8B9254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8" w:type="dxa"/>
            <w:hideMark/>
          </w:tcPr>
          <w:p w14:paraId="377975B6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418" w:type="dxa"/>
            <w:hideMark/>
          </w:tcPr>
          <w:p w14:paraId="49A58EC0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hideMark/>
          </w:tcPr>
          <w:p w14:paraId="6F622819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</w:t>
            </w:r>
          </w:p>
        </w:tc>
      </w:tr>
      <w:tr w:rsidR="00CA3657" w:rsidRPr="00CA3657" w14:paraId="061286EE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  <w:noWrap/>
            <w:hideMark/>
          </w:tcPr>
          <w:p w14:paraId="30A7A744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  <w:noWrap/>
            <w:hideMark/>
          </w:tcPr>
          <w:p w14:paraId="2AC89ACB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6CE73556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7CF60B0A" w14:textId="77777777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A3657" w:rsidRPr="00CA3657" w14:paraId="175FACF6" w14:textId="77777777" w:rsidTr="00CC0924">
        <w:trPr>
          <w:trHeight w:val="330"/>
        </w:trPr>
        <w:tc>
          <w:tcPr>
            <w:tcW w:w="10228" w:type="dxa"/>
            <w:gridSpan w:val="5"/>
            <w:hideMark/>
          </w:tcPr>
          <w:p w14:paraId="0FCF1B86" w14:textId="49A42AE9" w:rsidR="00CA3657" w:rsidRPr="00CA3657" w:rsidRDefault="00CA3657" w:rsidP="00CA3657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Раздел: </w:t>
            </w:r>
            <w:r w:rsidR="00C31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ремонт полов</w:t>
            </w:r>
          </w:p>
        </w:tc>
      </w:tr>
      <w:tr w:rsidR="00642E03" w:rsidRPr="00CA3657" w14:paraId="033119C1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</w:tcPr>
          <w:p w14:paraId="2ABD3CD5" w14:textId="0D3D0949" w:rsidR="00642E03" w:rsidRPr="00CA3657" w:rsidRDefault="00642E03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14:paraId="38D38275" w14:textId="31D5F72C" w:rsidR="00642E03" w:rsidRDefault="00642E03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Демонтаж оборудования </w:t>
            </w:r>
            <w:r w:rsid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(транспортеры ленточные)</w:t>
            </w:r>
          </w:p>
        </w:tc>
        <w:tc>
          <w:tcPr>
            <w:tcW w:w="1418" w:type="dxa"/>
          </w:tcPr>
          <w:p w14:paraId="25409C7F" w14:textId="63F61168" w:rsidR="00642E03" w:rsidRPr="00CA3657" w:rsidRDefault="00CC0924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</w:t>
            </w:r>
            <w:r w:rsid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134" w:type="dxa"/>
            <w:noWrap/>
          </w:tcPr>
          <w:p w14:paraId="3AC06D62" w14:textId="27E7D4D2" w:rsidR="00642E03" w:rsidRDefault="00C767DD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66FA" w:rsidRPr="00CA3657" w14:paraId="1D124667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  <w:hideMark/>
          </w:tcPr>
          <w:p w14:paraId="6F57B82C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  <w:hideMark/>
          </w:tcPr>
          <w:p w14:paraId="13415C2F" w14:textId="05CD18C6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Фрезерование верхнего слоя на глубину </w:t>
            </w:r>
            <w:r w:rsidR="00642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 мм, </w:t>
            </w:r>
            <w:r>
              <w:rPr>
                <w:rFonts w:eastAsia="Times New Roman"/>
              </w:rPr>
              <w:t>допустимые неровности после фрезеровки: не более 5 мм на 2 метра. Если после фрезеровки обнаружатся глубокие выбоины (более 30 мм) – заделать ремонтным составом за один день до стяжки</w:t>
            </w:r>
          </w:p>
        </w:tc>
        <w:tc>
          <w:tcPr>
            <w:tcW w:w="1418" w:type="dxa"/>
            <w:hideMark/>
          </w:tcPr>
          <w:p w14:paraId="4D7A35A4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noWrap/>
            <w:hideMark/>
          </w:tcPr>
          <w:p w14:paraId="6468A1C1" w14:textId="420A8BBD" w:rsidR="00F866FA" w:rsidRPr="00FD4B34" w:rsidRDefault="00642E03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866FA" w:rsidRPr="00CA3657" w14:paraId="28A72698" w14:textId="77777777" w:rsidTr="00CC0924">
        <w:trPr>
          <w:gridAfter w:val="1"/>
          <w:wAfter w:w="21" w:type="dxa"/>
          <w:trHeight w:val="221"/>
        </w:trPr>
        <w:tc>
          <w:tcPr>
            <w:tcW w:w="567" w:type="dxa"/>
            <w:hideMark/>
          </w:tcPr>
          <w:p w14:paraId="6123965D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  <w:hideMark/>
          </w:tcPr>
          <w:p w14:paraId="2D4C496D" w14:textId="26740009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Обеспыливание поверхности</w:t>
            </w: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hideMark/>
          </w:tcPr>
          <w:p w14:paraId="62A993B1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noWrap/>
            <w:hideMark/>
          </w:tcPr>
          <w:p w14:paraId="1E93D6E1" w14:textId="6D7024AD" w:rsidR="00F866FA" w:rsidRPr="00FD4B34" w:rsidRDefault="00642E03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866FA" w:rsidRPr="00CA3657" w14:paraId="56C85B32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  <w:hideMark/>
          </w:tcPr>
          <w:p w14:paraId="2F80592E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  <w:hideMark/>
          </w:tcPr>
          <w:p w14:paraId="69EA09E2" w14:textId="32E4EA68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Грунтование, </w:t>
            </w:r>
            <w:r>
              <w:rPr>
                <w:rFonts w:eastAsia="Times New Roman"/>
              </w:rPr>
              <w:t>эпоксидной грунтовкой (по бетону)</w:t>
            </w:r>
          </w:p>
        </w:tc>
        <w:tc>
          <w:tcPr>
            <w:tcW w:w="1418" w:type="dxa"/>
            <w:hideMark/>
          </w:tcPr>
          <w:p w14:paraId="528A0A94" w14:textId="56299570" w:rsidR="00F866FA" w:rsidRPr="00CA3657" w:rsidRDefault="00CC0924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642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134" w:type="dxa"/>
            <w:noWrap/>
            <w:hideMark/>
          </w:tcPr>
          <w:p w14:paraId="14C4A3B0" w14:textId="3C8C1D69" w:rsidR="00F866FA" w:rsidRPr="00FD4B34" w:rsidRDefault="00642E03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F866FA" w:rsidRPr="00CA3657" w14:paraId="554A4FB0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  <w:hideMark/>
          </w:tcPr>
          <w:p w14:paraId="35128F32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  <w:hideMark/>
          </w:tcPr>
          <w:p w14:paraId="240C4CE1" w14:textId="61A0071B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Армирование подстилающих слоев и </w:t>
            </w:r>
            <w:proofErr w:type="spellStart"/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набетонок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2320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Сетка сварная из арматурной проволоки без покрытия, диаметр проволоки 4,0 мм, размер ячейки 100x100 мм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642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или </w:t>
            </w:r>
            <w:r w:rsidR="00642E03" w:rsidRPr="00642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Армирование: стальная фибра (25 кг/м³) – предпочтительнее для нагрузок 5 т, либо полипропиленовая фибра (0,9 кг/м³) + дополнительная сетка в зонах колонн.</w:t>
            </w:r>
          </w:p>
        </w:tc>
        <w:tc>
          <w:tcPr>
            <w:tcW w:w="1418" w:type="dxa"/>
            <w:hideMark/>
          </w:tcPr>
          <w:p w14:paraId="06EE13CE" w14:textId="5958D24C" w:rsidR="00F866FA" w:rsidRPr="00CA3657" w:rsidRDefault="00642E03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noWrap/>
            <w:hideMark/>
          </w:tcPr>
          <w:p w14:paraId="767A84EC" w14:textId="3C5AF0A2" w:rsidR="00F866FA" w:rsidRPr="00FD4B34" w:rsidRDefault="00642E03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866FA" w:rsidRPr="00CA3657" w14:paraId="131B105F" w14:textId="77777777" w:rsidTr="00CC0924">
        <w:trPr>
          <w:gridAfter w:val="1"/>
          <w:wAfter w:w="21" w:type="dxa"/>
          <w:trHeight w:val="973"/>
        </w:trPr>
        <w:tc>
          <w:tcPr>
            <w:tcW w:w="567" w:type="dxa"/>
            <w:hideMark/>
          </w:tcPr>
          <w:p w14:paraId="1EDFF9D1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  <w:hideMark/>
          </w:tcPr>
          <w:p w14:paraId="117F8977" w14:textId="1ED24674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Устройство подстилающих слоев: бетонных толщ. 80 мм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2320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Смеси бетонные тяжелого бетона (БСТ), крупность заполнителя 20 мм, класс В25 (М350)</w:t>
            </w:r>
          </w:p>
        </w:tc>
        <w:tc>
          <w:tcPr>
            <w:tcW w:w="1418" w:type="dxa"/>
            <w:hideMark/>
          </w:tcPr>
          <w:p w14:paraId="64C95918" w14:textId="6ABCEB7A" w:rsidR="00F866FA" w:rsidRPr="00CA3657" w:rsidRDefault="00642E03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м3</w:t>
            </w:r>
          </w:p>
        </w:tc>
        <w:tc>
          <w:tcPr>
            <w:tcW w:w="1134" w:type="dxa"/>
            <w:noWrap/>
            <w:hideMark/>
          </w:tcPr>
          <w:p w14:paraId="1B6BD6C5" w14:textId="7BB732E3" w:rsidR="00F866FA" w:rsidRPr="00FD4B34" w:rsidRDefault="00642E03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F866FA" w:rsidRPr="00CA3657" w14:paraId="263D1491" w14:textId="77777777" w:rsidTr="00CC0924">
        <w:trPr>
          <w:gridAfter w:val="1"/>
          <w:wAfter w:w="21" w:type="dxa"/>
          <w:trHeight w:val="570"/>
        </w:trPr>
        <w:tc>
          <w:tcPr>
            <w:tcW w:w="567" w:type="dxa"/>
            <w:hideMark/>
          </w:tcPr>
          <w:p w14:paraId="104FC6F6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  <w:hideMark/>
          </w:tcPr>
          <w:p w14:paraId="5F90728E" w14:textId="76F5964D" w:rsidR="00F866FA" w:rsidRPr="00CA3657" w:rsidRDefault="00C767DD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Финишная обработка: шлифовка, пропитка (</w:t>
            </w:r>
            <w:proofErr w:type="spellStart"/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топпинг</w:t>
            </w:r>
            <w:proofErr w:type="spellEnd"/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/полимер), </w:t>
            </w:r>
            <w:proofErr w:type="spellStart"/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Истираемость</w:t>
            </w:r>
            <w:proofErr w:type="spellEnd"/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верхнего слоя (</w:t>
            </w:r>
            <w:proofErr w:type="spellStart"/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топпинг</w:t>
            </w:r>
            <w:proofErr w:type="spellEnd"/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≤ 0,</w:t>
            </w:r>
            <w:r w:rsidR="002C57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г/см² ГОСТ 13087 (диск)</w:t>
            </w:r>
            <w:r w:rsidR="002C57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2C577C"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т.ч. обработка бетона упрочняющей пропиткой (</w:t>
            </w:r>
            <w:proofErr w:type="spellStart"/>
            <w:r w:rsidR="002C577C"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силером</w:t>
            </w:r>
            <w:proofErr w:type="spellEnd"/>
            <w:r w:rsidR="002C577C"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), пропиткой для удержания влаги (лак)</w:t>
            </w:r>
            <w:r w:rsidR="002C57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C767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нарезка термоусадочных швов 3×3 м с герметизацией</w:t>
            </w:r>
          </w:p>
        </w:tc>
        <w:tc>
          <w:tcPr>
            <w:tcW w:w="1418" w:type="dxa"/>
            <w:hideMark/>
          </w:tcPr>
          <w:p w14:paraId="43878B5A" w14:textId="77777777" w:rsidR="00F866FA" w:rsidRPr="00CA3657" w:rsidRDefault="00F866FA" w:rsidP="00F866FA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noWrap/>
            <w:hideMark/>
          </w:tcPr>
          <w:p w14:paraId="41F9C666" w14:textId="2D9ABE99" w:rsidR="00F866FA" w:rsidRPr="00FD4B34" w:rsidRDefault="00C767DD" w:rsidP="00F8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C767DD" w:rsidRPr="00CA3657" w14:paraId="1885936D" w14:textId="77777777" w:rsidTr="00CC0924">
        <w:trPr>
          <w:gridAfter w:val="1"/>
          <w:wAfter w:w="21" w:type="dxa"/>
          <w:trHeight w:val="455"/>
        </w:trPr>
        <w:tc>
          <w:tcPr>
            <w:tcW w:w="567" w:type="dxa"/>
            <w:hideMark/>
          </w:tcPr>
          <w:p w14:paraId="104ACC88" w14:textId="77777777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  <w:hideMark/>
          </w:tcPr>
          <w:p w14:paraId="20952652" w14:textId="4311D8B0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оборудования (транспортеры ленточные)</w:t>
            </w:r>
          </w:p>
        </w:tc>
        <w:tc>
          <w:tcPr>
            <w:tcW w:w="1418" w:type="dxa"/>
            <w:hideMark/>
          </w:tcPr>
          <w:p w14:paraId="14EBD203" w14:textId="151AEA37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5E475BD" w14:textId="17D6197A" w:rsidR="00C767DD" w:rsidRPr="00FD4B34" w:rsidRDefault="00C767DD" w:rsidP="00C76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67DD" w:rsidRPr="00CA3657" w14:paraId="52A9546C" w14:textId="77777777" w:rsidTr="00CC0924">
        <w:trPr>
          <w:trHeight w:val="330"/>
        </w:trPr>
        <w:tc>
          <w:tcPr>
            <w:tcW w:w="10228" w:type="dxa"/>
            <w:gridSpan w:val="5"/>
            <w:hideMark/>
          </w:tcPr>
          <w:p w14:paraId="5775862D" w14:textId="6A48D822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Раздел: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Ремонт ворот</w:t>
            </w:r>
          </w:p>
        </w:tc>
      </w:tr>
      <w:tr w:rsidR="00C767DD" w:rsidRPr="00CA3657" w14:paraId="5422D7AA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  <w:hideMark/>
          </w:tcPr>
          <w:p w14:paraId="4518988A" w14:textId="77777777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14:paraId="5BA0AFC9" w14:textId="09C8DE5B" w:rsidR="00C767DD" w:rsidRPr="00CA3657" w:rsidRDefault="00CC0924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Демонтаж воздушной завесы (вертикальной)</w:t>
            </w:r>
          </w:p>
        </w:tc>
        <w:tc>
          <w:tcPr>
            <w:tcW w:w="1418" w:type="dxa"/>
          </w:tcPr>
          <w:p w14:paraId="3E84A110" w14:textId="03DB641E" w:rsidR="00C767DD" w:rsidRPr="00CA3657" w:rsidRDefault="00CC0924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noWrap/>
          </w:tcPr>
          <w:p w14:paraId="0123C400" w14:textId="451B3667" w:rsidR="00C767DD" w:rsidRPr="00FD4B34" w:rsidRDefault="00CC0924" w:rsidP="00C76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7DD" w:rsidRPr="00CA3657" w14:paraId="7EE8A2B6" w14:textId="77777777" w:rsidTr="00CC0924">
        <w:trPr>
          <w:gridAfter w:val="1"/>
          <w:wAfter w:w="21" w:type="dxa"/>
          <w:trHeight w:val="285"/>
        </w:trPr>
        <w:tc>
          <w:tcPr>
            <w:tcW w:w="567" w:type="dxa"/>
            <w:hideMark/>
          </w:tcPr>
          <w:p w14:paraId="57B88048" w14:textId="77777777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14:paraId="5C1E2232" w14:textId="2F53AB8F" w:rsidR="00C767DD" w:rsidRPr="00CA3657" w:rsidRDefault="00CC0924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воздушной завесы (горизонтальной)</w:t>
            </w:r>
          </w:p>
        </w:tc>
        <w:tc>
          <w:tcPr>
            <w:tcW w:w="1418" w:type="dxa"/>
          </w:tcPr>
          <w:p w14:paraId="0B12C26A" w14:textId="434E9AF6" w:rsidR="00C767DD" w:rsidRPr="00CA3657" w:rsidRDefault="00CC0924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Условная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еденица</w:t>
            </w:r>
            <w:proofErr w:type="spellEnd"/>
          </w:p>
        </w:tc>
        <w:tc>
          <w:tcPr>
            <w:tcW w:w="1134" w:type="dxa"/>
            <w:noWrap/>
          </w:tcPr>
          <w:p w14:paraId="69B925B6" w14:textId="4002F3C5" w:rsidR="00C767DD" w:rsidRPr="00FD4B34" w:rsidRDefault="00CC0924" w:rsidP="00C76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7DD" w:rsidRPr="00CA3657" w14:paraId="6A9C54D9" w14:textId="77777777" w:rsidTr="00CC0924">
        <w:trPr>
          <w:gridAfter w:val="1"/>
          <w:wAfter w:w="21" w:type="dxa"/>
          <w:trHeight w:val="428"/>
        </w:trPr>
        <w:tc>
          <w:tcPr>
            <w:tcW w:w="567" w:type="dxa"/>
            <w:hideMark/>
          </w:tcPr>
          <w:p w14:paraId="3DB71A07" w14:textId="77777777" w:rsidR="00C767DD" w:rsidRPr="00CA3657" w:rsidRDefault="00C767DD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36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14:paraId="3A0C7D19" w14:textId="77777777" w:rsidR="00CC0924" w:rsidRPr="00CC0924" w:rsidRDefault="00CC0924" w:rsidP="00CC0924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ворот (</w:t>
            </w:r>
            <w:r w:rsidRPr="00CC09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Ворота гаражные секционные с</w:t>
            </w:r>
          </w:p>
          <w:p w14:paraId="346E4666" w14:textId="7B7EDC9E" w:rsidR="00C767DD" w:rsidRPr="00CA3657" w:rsidRDefault="00CC0924" w:rsidP="00CC0924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09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торсионными пружинами 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калиткой ширина 2300см, высота 2400см, вертикальный подъем, материал ворот – стальные сэндвич панели, с электроприводом)</w:t>
            </w:r>
          </w:p>
        </w:tc>
        <w:tc>
          <w:tcPr>
            <w:tcW w:w="1418" w:type="dxa"/>
          </w:tcPr>
          <w:p w14:paraId="058F9851" w14:textId="50CC6912" w:rsidR="00C767DD" w:rsidRPr="00CA3657" w:rsidRDefault="00CC0924" w:rsidP="00C767DD">
            <w:pPr>
              <w:suppressAutoHyphens/>
              <w:overflowPunct w:val="0"/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Условная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еденица</w:t>
            </w:r>
            <w:proofErr w:type="spellEnd"/>
          </w:p>
        </w:tc>
        <w:tc>
          <w:tcPr>
            <w:tcW w:w="1134" w:type="dxa"/>
            <w:noWrap/>
          </w:tcPr>
          <w:p w14:paraId="70D3060F" w14:textId="3515A1C1" w:rsidR="00C767DD" w:rsidRPr="00FD4B34" w:rsidRDefault="00CC0924" w:rsidP="00C76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F42D493" w14:textId="77777777" w:rsidR="006E377E" w:rsidRDefault="006E377E" w:rsidP="006E377E">
      <w:pPr>
        <w:suppressAutoHyphens/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6E377E" w:rsidSect="00182F42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0515" w14:textId="77777777" w:rsidR="009649FD" w:rsidRDefault="009649FD" w:rsidP="00182F42">
      <w:pPr>
        <w:spacing w:after="0" w:line="240" w:lineRule="auto"/>
      </w:pPr>
      <w:r>
        <w:separator/>
      </w:r>
    </w:p>
  </w:endnote>
  <w:endnote w:type="continuationSeparator" w:id="0">
    <w:p w14:paraId="04B2A3AE" w14:textId="77777777" w:rsidR="009649FD" w:rsidRDefault="009649FD" w:rsidP="00182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4392749"/>
      <w:docPartObj>
        <w:docPartGallery w:val="Page Numbers (Bottom of Page)"/>
        <w:docPartUnique/>
      </w:docPartObj>
    </w:sdtPr>
    <w:sdtEndPr/>
    <w:sdtContent>
      <w:p w14:paraId="6B3F9576" w14:textId="77777777" w:rsidR="0026033E" w:rsidRDefault="002603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020">
          <w:rPr>
            <w:noProof/>
          </w:rPr>
          <w:t>11</w:t>
        </w:r>
        <w:r>
          <w:fldChar w:fldCharType="end"/>
        </w:r>
      </w:p>
    </w:sdtContent>
  </w:sdt>
  <w:p w14:paraId="0155B938" w14:textId="77777777" w:rsidR="0026033E" w:rsidRDefault="002603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101D" w14:textId="77777777" w:rsidR="009649FD" w:rsidRDefault="009649FD" w:rsidP="00182F42">
      <w:pPr>
        <w:spacing w:after="0" w:line="240" w:lineRule="auto"/>
      </w:pPr>
      <w:r>
        <w:separator/>
      </w:r>
    </w:p>
  </w:footnote>
  <w:footnote w:type="continuationSeparator" w:id="0">
    <w:p w14:paraId="7DF74487" w14:textId="77777777" w:rsidR="009649FD" w:rsidRDefault="009649FD" w:rsidP="00182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" w15:restartNumberingAfterBreak="0">
    <w:nsid w:val="3C530648"/>
    <w:multiLevelType w:val="hybridMultilevel"/>
    <w:tmpl w:val="DA98760C"/>
    <w:lvl w:ilvl="0" w:tplc="C3AAFB14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2070F03"/>
    <w:multiLevelType w:val="multilevel"/>
    <w:tmpl w:val="D610B292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3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77E"/>
    <w:rsid w:val="00007D9F"/>
    <w:rsid w:val="0004091B"/>
    <w:rsid w:val="000C5647"/>
    <w:rsid w:val="000F4010"/>
    <w:rsid w:val="001815CE"/>
    <w:rsid w:val="00182F42"/>
    <w:rsid w:val="0023206A"/>
    <w:rsid w:val="00253DC0"/>
    <w:rsid w:val="0026033E"/>
    <w:rsid w:val="00287FCB"/>
    <w:rsid w:val="002C577C"/>
    <w:rsid w:val="003632B9"/>
    <w:rsid w:val="003F47BB"/>
    <w:rsid w:val="00457E7F"/>
    <w:rsid w:val="00533D1D"/>
    <w:rsid w:val="00537A5D"/>
    <w:rsid w:val="00594E26"/>
    <w:rsid w:val="005F0DA1"/>
    <w:rsid w:val="00642E03"/>
    <w:rsid w:val="006A28F5"/>
    <w:rsid w:val="006E2581"/>
    <w:rsid w:val="006E377E"/>
    <w:rsid w:val="008C6D2C"/>
    <w:rsid w:val="008C7307"/>
    <w:rsid w:val="008E6061"/>
    <w:rsid w:val="008F23A4"/>
    <w:rsid w:val="00907817"/>
    <w:rsid w:val="009649FD"/>
    <w:rsid w:val="00AA02D2"/>
    <w:rsid w:val="00AA0870"/>
    <w:rsid w:val="00AC3207"/>
    <w:rsid w:val="00AD5A8F"/>
    <w:rsid w:val="00B632F2"/>
    <w:rsid w:val="00B91DA5"/>
    <w:rsid w:val="00BD2EBB"/>
    <w:rsid w:val="00C122AD"/>
    <w:rsid w:val="00C31B6F"/>
    <w:rsid w:val="00C62E1F"/>
    <w:rsid w:val="00C767DD"/>
    <w:rsid w:val="00CA3657"/>
    <w:rsid w:val="00CC0924"/>
    <w:rsid w:val="00CD18A0"/>
    <w:rsid w:val="00D43994"/>
    <w:rsid w:val="00D74FEE"/>
    <w:rsid w:val="00D77B44"/>
    <w:rsid w:val="00D80ADB"/>
    <w:rsid w:val="00DB15E9"/>
    <w:rsid w:val="00DB4436"/>
    <w:rsid w:val="00E219B6"/>
    <w:rsid w:val="00ED4648"/>
    <w:rsid w:val="00F0566D"/>
    <w:rsid w:val="00F46A1B"/>
    <w:rsid w:val="00F866FA"/>
    <w:rsid w:val="00F90020"/>
    <w:rsid w:val="00FB24E6"/>
    <w:rsid w:val="00FB3292"/>
    <w:rsid w:val="00FB3994"/>
    <w:rsid w:val="00F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409F"/>
  <w15:chartTrackingRefBased/>
  <w15:docId w15:val="{015626E6-5459-4A4E-8916-20FACA71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2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2F42"/>
  </w:style>
  <w:style w:type="paragraph" w:styleId="a6">
    <w:name w:val="footer"/>
    <w:basedOn w:val="a"/>
    <w:link w:val="a7"/>
    <w:uiPriority w:val="99"/>
    <w:unhideWhenUsed/>
    <w:rsid w:val="00182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2F42"/>
  </w:style>
  <w:style w:type="paragraph" w:styleId="a8">
    <w:name w:val="List Paragraph"/>
    <w:basedOn w:val="a"/>
    <w:uiPriority w:val="34"/>
    <w:qFormat/>
    <w:rsid w:val="00AC3207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8F23A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lata.Enileeva@russianpos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-Saltanov@russianpos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lata.Enileeva@russianpos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-Saltanov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Василий Тимофеевич</dc:creator>
  <cp:keywords/>
  <dc:description/>
  <cp:lastModifiedBy>Салтанов Степан Юрьевич</cp:lastModifiedBy>
  <cp:revision>2</cp:revision>
  <dcterms:created xsi:type="dcterms:W3CDTF">2026-06-15T11:21:00Z</dcterms:created>
  <dcterms:modified xsi:type="dcterms:W3CDTF">2026-06-15T11:21:00Z</dcterms:modified>
</cp:coreProperties>
</file>